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8" w:rsidRPr="00C4634B" w:rsidRDefault="001C4EB8" w:rsidP="001C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4B">
        <w:rPr>
          <w:rFonts w:ascii="Times New Roman" w:hAnsi="Times New Roman" w:cs="Times New Roman"/>
          <w:b/>
          <w:sz w:val="24"/>
          <w:szCs w:val="24"/>
        </w:rPr>
        <w:t>Модуль № 13 «Профессиональный элективный модуль»</w:t>
      </w:r>
    </w:p>
    <w:p w:rsidR="001C4EB8" w:rsidRPr="00C4634B" w:rsidRDefault="001C4EB8" w:rsidP="001C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4B">
        <w:rPr>
          <w:rFonts w:ascii="Times New Roman" w:hAnsi="Times New Roman" w:cs="Times New Roman"/>
          <w:b/>
          <w:sz w:val="24"/>
          <w:szCs w:val="24"/>
        </w:rPr>
        <w:t>5B030200 «Международное право»</w:t>
      </w:r>
    </w:p>
    <w:p w:rsidR="001C4EB8" w:rsidRPr="00C4634B" w:rsidRDefault="00C26653" w:rsidP="001C4E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RTdS</w:t>
      </w:r>
      <w:r w:rsidR="001C4EB8" w:rsidRPr="00C4634B">
        <w:rPr>
          <w:rFonts w:ascii="Times New Roman" w:hAnsi="Times New Roman" w:cs="Times New Roman"/>
          <w:b/>
          <w:sz w:val="24"/>
          <w:szCs w:val="24"/>
        </w:rPr>
        <w:t>a4313 «</w:t>
      </w:r>
      <w:r>
        <w:rPr>
          <w:rFonts w:ascii="Times New Roman" w:hAnsi="Times New Roman" w:cs="Times New Roman"/>
          <w:b/>
          <w:sz w:val="24"/>
          <w:szCs w:val="24"/>
        </w:rPr>
        <w:t>Практика перевода текстов по специальности</w:t>
      </w:r>
      <w:r w:rsidR="001C4EB8" w:rsidRPr="00C4634B">
        <w:rPr>
          <w:rFonts w:ascii="Times New Roman" w:hAnsi="Times New Roman" w:cs="Times New Roman"/>
          <w:b/>
          <w:sz w:val="24"/>
          <w:szCs w:val="24"/>
        </w:rPr>
        <w:t>»</w:t>
      </w:r>
    </w:p>
    <w:p w:rsidR="001C4EB8" w:rsidRDefault="00C26653" w:rsidP="001C4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4, к</w:t>
      </w:r>
      <w:r w:rsidR="001C4EB8">
        <w:rPr>
          <w:rFonts w:ascii="Times New Roman" w:hAnsi="Times New Roman" w:cs="Times New Roman"/>
          <w:sz w:val="24"/>
          <w:szCs w:val="24"/>
        </w:rPr>
        <w:t>/о, осенний семестр, 3 кредита, элективный</w:t>
      </w:r>
    </w:p>
    <w:p w:rsidR="001C4EB8" w:rsidRPr="00B82E05" w:rsidRDefault="001C4EB8" w:rsidP="001C4EB8">
      <w:pPr>
        <w:rPr>
          <w:rFonts w:ascii="Times New Roman" w:hAnsi="Times New Roman"/>
          <w:sz w:val="24"/>
          <w:szCs w:val="24"/>
        </w:rPr>
      </w:pPr>
    </w:p>
    <w:p w:rsidR="001C4EB8" w:rsidRPr="00B82E05" w:rsidRDefault="001C4EB8" w:rsidP="001C4EB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82E05">
        <w:rPr>
          <w:rFonts w:ascii="Times New Roman" w:hAnsi="Times New Roman" w:cs="Times New Roman"/>
          <w:b/>
          <w:caps/>
          <w:sz w:val="24"/>
          <w:szCs w:val="24"/>
        </w:rPr>
        <w:t>Практические занятия</w:t>
      </w:r>
    </w:p>
    <w:p w:rsidR="001C4EB8" w:rsidRPr="00B82E05" w:rsidRDefault="001C4EB8" w:rsidP="001C4EB8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82E05"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</w:t>
      </w:r>
    </w:p>
    <w:p w:rsidR="001C4EB8" w:rsidRDefault="001C4EB8" w:rsidP="001C4E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4EB8" w:rsidRPr="00B82E05" w:rsidRDefault="001C4EB8" w:rsidP="001C4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2E05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E05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:rsidR="001C4EB8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E05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:rsidR="001C4EB8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англоязычным и русскоязычным материалом одновременно;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найти русский эквивалент в тексте на русском языке; 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95E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передать содержание текста;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отвечать на проблемные вопросы по тексту</w:t>
      </w:r>
    </w:p>
    <w:p w:rsidR="001C4EB8" w:rsidRPr="00B82E05" w:rsidRDefault="001C4EB8" w:rsidP="001C4E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2E05">
        <w:rPr>
          <w:rFonts w:ascii="Times New Roman" w:hAnsi="Times New Roman" w:cs="Times New Roman"/>
          <w:b/>
          <w:sz w:val="24"/>
          <w:szCs w:val="24"/>
        </w:rPr>
        <w:t>Рекомендации для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с аудио материалом</w:t>
      </w:r>
      <w:r w:rsidRPr="00B82E05">
        <w:rPr>
          <w:rFonts w:ascii="Times New Roman" w:hAnsi="Times New Roman" w:cs="Times New Roman"/>
          <w:b/>
          <w:sz w:val="24"/>
          <w:szCs w:val="24"/>
        </w:rPr>
        <w:t>: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E05">
        <w:rPr>
          <w:rFonts w:ascii="Times New Roman" w:hAnsi="Times New Roman" w:cs="Times New Roman"/>
          <w:sz w:val="24"/>
          <w:szCs w:val="24"/>
        </w:rPr>
        <w:t xml:space="preserve">Читать и правильно </w:t>
      </w:r>
      <w:proofErr w:type="spellStart"/>
      <w:r w:rsidRPr="00B82E05">
        <w:rPr>
          <w:rFonts w:ascii="Times New Roman" w:hAnsi="Times New Roman" w:cs="Times New Roman"/>
          <w:sz w:val="24"/>
          <w:szCs w:val="24"/>
        </w:rPr>
        <w:t>переводить</w:t>
      </w:r>
      <w:r>
        <w:rPr>
          <w:rFonts w:ascii="Times New Roman" w:hAnsi="Times New Roman" w:cs="Times New Roman"/>
          <w:sz w:val="24"/>
          <w:szCs w:val="24"/>
        </w:rPr>
        <w:t>транскрипт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лекции</w:t>
      </w:r>
      <w:r w:rsidRPr="00B82E05">
        <w:rPr>
          <w:rFonts w:ascii="Times New Roman" w:hAnsi="Times New Roman" w:cs="Times New Roman"/>
          <w:sz w:val="24"/>
          <w:szCs w:val="24"/>
        </w:rPr>
        <w:t>;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E05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:rsidR="001C4EB8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2E05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передать содержание прослушанного;</w:t>
      </w:r>
    </w:p>
    <w:p w:rsidR="001C4EB8" w:rsidRPr="00B82E05" w:rsidRDefault="001C4EB8" w:rsidP="001C4E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отвечать на проблемные вопросы по содержанию лекции.</w:t>
      </w:r>
    </w:p>
    <w:p w:rsidR="001C4EB8" w:rsidRPr="00B82E05" w:rsidRDefault="001C4EB8" w:rsidP="001C4EB8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9445" w:type="dxa"/>
        <w:tblLayout w:type="fixed"/>
        <w:tblLook w:val="04A0"/>
      </w:tblPr>
      <w:tblGrid>
        <w:gridCol w:w="2425"/>
        <w:gridCol w:w="3060"/>
        <w:gridCol w:w="540"/>
        <w:gridCol w:w="3420"/>
      </w:tblGrid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Неделя1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 xml:space="preserve">Sources of IL: Conventional Law, International Custom, General Principles of Law, Jus </w:t>
            </w:r>
            <w:proofErr w:type="spellStart"/>
            <w:r w:rsidRPr="00B82E05">
              <w:rPr>
                <w:rFonts w:ascii="Times New Roman" w:hAnsi="Times New Roman"/>
                <w:b/>
              </w:rPr>
              <w:t>Cogens</w:t>
            </w:r>
            <w:proofErr w:type="spellEnd"/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Statute of International Court of Justice, Article 38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The Sources of International law by </w:t>
            </w:r>
            <w:proofErr w:type="spellStart"/>
            <w:r w:rsidRPr="00B82E05">
              <w:rPr>
                <w:rFonts w:ascii="Times New Roman" w:hAnsi="Times New Roman"/>
              </w:rPr>
              <w:t>by</w:t>
            </w:r>
            <w:proofErr w:type="spellEnd"/>
            <w:r w:rsidRPr="00B82E05">
              <w:rPr>
                <w:rFonts w:ascii="Times New Roman" w:hAnsi="Times New Roman"/>
              </w:rPr>
              <w:t xml:space="preserve"> Judge Christopher Greenwood, International Court of Justice (PDF English)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http://legal.un.org/avl/pdf/ls/Greenwood_outline.pdf</w:t>
            </w:r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The Sources of International Law by Judge Greenwood: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http://legal.un.org/avl/ls/Greenwood_IL_video_2.html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http://legal.un.org/avl/ls/Greenwood_IL_video_2r.html (simultaneous interpretation in Russian)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2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International Dispute Resolution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Charter of the UN, Chapter VI: Peaceful Settlement of Disputes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Manila Declaration on the Peaceful Settlement of International Disputes, 1982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E. </w:t>
            </w:r>
            <w:proofErr w:type="spellStart"/>
            <w:r w:rsidRPr="00B82E05">
              <w:rPr>
                <w:rFonts w:ascii="Times New Roman" w:hAnsi="Times New Roman"/>
              </w:rPr>
              <w:t>Roucounas</w:t>
            </w:r>
            <w:proofErr w:type="spellEnd"/>
            <w:r w:rsidRPr="00B82E05">
              <w:rPr>
                <w:rFonts w:ascii="Times New Roman" w:hAnsi="Times New Roman"/>
              </w:rPr>
              <w:t xml:space="preserve"> (PDF English/Russian) at </w:t>
            </w:r>
            <w:hyperlink r:id="rId5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Perspectives on International Dispute Settlement from a Participant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by Sir Geoffrey Palmer </w:t>
            </w:r>
            <w:hyperlink r:id="rId6" w:history="1">
              <w:r w:rsidRPr="00B82E05">
                <w:rPr>
                  <w:rStyle w:val="a5"/>
                  <w:rFonts w:ascii="Times New Roman" w:hAnsi="Times New Roman"/>
                </w:rPr>
                <w:t>http://legal.un.org/avl/ls/Palmer_CT_video_1.html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4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Intervention in Domestic Affairs and States Sovereignty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</w:t>
            </w:r>
            <w:r w:rsidRPr="00B82E05">
              <w:rPr>
                <w:rFonts w:ascii="Times New Roman" w:hAnsi="Times New Roman"/>
                <w:lang w:val="ru-RU"/>
              </w:rPr>
              <w:lastRenderedPageBreak/>
              <w:t xml:space="preserve">документ 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lastRenderedPageBreak/>
              <w:t>Материал для чтения</w:t>
            </w:r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lastRenderedPageBreak/>
              <w:t>UN General Assembly Resolution 2131 (XX)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</w:rPr>
              <w:t>1965</w:t>
            </w:r>
          </w:p>
        </w:tc>
        <w:tc>
          <w:tcPr>
            <w:tcW w:w="360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Declaration on the Inadmissibility of Intervention in the Domestic Affairs of States and the Protection of Their Independence and Sovereignty)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Edward </w:t>
            </w:r>
            <w:proofErr w:type="spellStart"/>
            <w:r w:rsidRPr="00B82E05">
              <w:rPr>
                <w:rFonts w:ascii="Times New Roman" w:hAnsi="Times New Roman"/>
              </w:rPr>
              <w:t>McWhinney</w:t>
            </w:r>
            <w:proofErr w:type="spellEnd"/>
            <w:r w:rsidRPr="00B82E05">
              <w:rPr>
                <w:rFonts w:ascii="Times New Roman" w:hAnsi="Times New Roman"/>
              </w:rPr>
              <w:t xml:space="preserve"> (PDF English/Russian) at </w:t>
            </w:r>
            <w:hyperlink r:id="rId7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Diplomatic Handbook by R.G. </w:t>
            </w:r>
            <w:proofErr w:type="spellStart"/>
            <w:r w:rsidRPr="00B82E05">
              <w:rPr>
                <w:rFonts w:ascii="Times New Roman" w:hAnsi="Times New Roman"/>
              </w:rPr>
              <w:t>Feltham</w:t>
            </w:r>
            <w:proofErr w:type="spellEnd"/>
            <w:r w:rsidRPr="00B82E05">
              <w:rPr>
                <w:rFonts w:ascii="Times New Roman" w:hAnsi="Times New Roman"/>
              </w:rPr>
              <w:t>, Chapter 9, pp.122-126</w:t>
            </w:r>
          </w:p>
        </w:tc>
        <w:tc>
          <w:tcPr>
            <w:tcW w:w="342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Play video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Legitimacy in International Law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by President </w:t>
            </w:r>
            <w:proofErr w:type="spellStart"/>
            <w:r w:rsidRPr="00B82E05">
              <w:rPr>
                <w:rFonts w:ascii="Times New Roman" w:hAnsi="Times New Roman"/>
              </w:rPr>
              <w:t>RüdigerWolfrum</w:t>
            </w:r>
            <w:proofErr w:type="spellEnd"/>
            <w:r w:rsidRPr="00B82E05">
              <w:rPr>
                <w:rFonts w:ascii="Times New Roman" w:hAnsi="Times New Roman"/>
              </w:rPr>
              <w:t xml:space="preserve"> (Part One) at </w:t>
            </w:r>
            <w:hyperlink r:id="rId8" w:history="1">
              <w:r w:rsidRPr="00B82E05">
                <w:rPr>
                  <w:rStyle w:val="a5"/>
                  <w:rFonts w:ascii="Times New Roman" w:hAnsi="Times New Roman"/>
                </w:rPr>
                <w:t>http://legal.un.org/avl/ls/Wolfrum_IL_video_1.html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5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State Responsibility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UN General Assembly (A/56/589) 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Responsibility of </w:t>
            </w:r>
            <w:proofErr w:type="spellStart"/>
            <w:r w:rsidRPr="00B82E05">
              <w:rPr>
                <w:rFonts w:ascii="Times New Roman" w:hAnsi="Times New Roman"/>
                <w:lang w:val="ru-RU"/>
              </w:rPr>
              <w:t>ы</w:t>
            </w:r>
            <w:r w:rsidRPr="00B82E05">
              <w:rPr>
                <w:rFonts w:ascii="Times New Roman" w:hAnsi="Times New Roman"/>
              </w:rPr>
              <w:t>tates</w:t>
            </w:r>
            <w:proofErr w:type="spellEnd"/>
            <w:r w:rsidRPr="00B82E05">
              <w:rPr>
                <w:rFonts w:ascii="Times New Roman" w:hAnsi="Times New Roman"/>
              </w:rPr>
              <w:t xml:space="preserve"> for internationally wrongful acts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Articles on Responsibility of States for Internationally Wrongful Acts, 2001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James Crawford (PDF English/Russian) at </w:t>
            </w:r>
            <w:hyperlink r:id="rId9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International Community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The Diversity of International Obligations by Mr. Yuji </w:t>
            </w:r>
            <w:proofErr w:type="spellStart"/>
            <w:r w:rsidRPr="00B82E05">
              <w:rPr>
                <w:rFonts w:ascii="Times New Roman" w:hAnsi="Times New Roman"/>
              </w:rPr>
              <w:t>Iwasawa</w:t>
            </w:r>
            <w:proofErr w:type="spellEnd"/>
            <w:r w:rsidRPr="00B82E05">
              <w:rPr>
                <w:rFonts w:ascii="Times New Roman" w:hAnsi="Times New Roman"/>
              </w:rPr>
              <w:t>, Professor of International Law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Faculty of Law, University of Tokyo at </w:t>
            </w:r>
            <w:hyperlink r:id="rId10" w:history="1">
              <w:r w:rsidRPr="00B82E05">
                <w:rPr>
                  <w:rStyle w:val="a5"/>
                  <w:rFonts w:ascii="Times New Roman" w:hAnsi="Times New Roman"/>
                </w:rPr>
                <w:t>http://legal.un.org/avl/ls/Iwasawa_IL_video_1.html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6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Law of Treaties; Reservations, Derogations, Interpretation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Vienna Convention on the Law of Treaties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Vienna Convention on the Law of Treaties, 1969,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Karl </w:t>
            </w:r>
            <w:proofErr w:type="spellStart"/>
            <w:r w:rsidRPr="00B82E05">
              <w:rPr>
                <w:rFonts w:ascii="Times New Roman" w:hAnsi="Times New Roman"/>
              </w:rPr>
              <w:t>Zemanek</w:t>
            </w:r>
            <w:proofErr w:type="spellEnd"/>
            <w:r w:rsidRPr="00B82E05">
              <w:rPr>
                <w:rFonts w:ascii="Times New Roman" w:hAnsi="Times New Roman"/>
              </w:rPr>
              <w:t xml:space="preserve"> (PDF English/Russian) at </w:t>
            </w:r>
            <w:hyperlink r:id="rId11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Diplomatic Handbook by R.G. </w:t>
            </w:r>
            <w:proofErr w:type="spellStart"/>
            <w:r w:rsidRPr="00B82E05">
              <w:rPr>
                <w:rFonts w:ascii="Times New Roman" w:hAnsi="Times New Roman"/>
              </w:rPr>
              <w:t>Feltham</w:t>
            </w:r>
            <w:proofErr w:type="spellEnd"/>
            <w:r w:rsidRPr="00B82E05">
              <w:rPr>
                <w:rFonts w:ascii="Times New Roman" w:hAnsi="Times New Roman"/>
              </w:rPr>
              <w:t>, Chapter 9, pp 112-119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Law of Treaties; Interpretation; Treaty Conflict by Mr. Jan </w:t>
            </w:r>
            <w:proofErr w:type="spellStart"/>
            <w:r w:rsidRPr="00B82E05">
              <w:rPr>
                <w:rFonts w:ascii="Times New Roman" w:hAnsi="Times New Roman"/>
              </w:rPr>
              <w:t>Klabbers</w:t>
            </w:r>
            <w:proofErr w:type="spellEnd"/>
            <w:r w:rsidRPr="00B82E05">
              <w:rPr>
                <w:rFonts w:ascii="Times New Roman" w:hAnsi="Times New Roman"/>
              </w:rPr>
              <w:t xml:space="preserve">, Professor of International Law, </w:t>
            </w:r>
            <w:proofErr w:type="spellStart"/>
            <w:r w:rsidRPr="00B82E05">
              <w:rPr>
                <w:rFonts w:ascii="Times New Roman" w:hAnsi="Times New Roman"/>
              </w:rPr>
              <w:t>Helsiniki</w:t>
            </w:r>
            <w:proofErr w:type="spellEnd"/>
            <w:r w:rsidRPr="00B82E05">
              <w:rPr>
                <w:rFonts w:ascii="Times New Roman" w:hAnsi="Times New Roman"/>
              </w:rPr>
              <w:t xml:space="preserve"> University: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12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http://legal.un.org/avl/ls/Klabbers_LOT_video_1.html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7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  <w:r w:rsidRPr="00B82E05">
              <w:rPr>
                <w:rFonts w:ascii="Times New Roman" w:hAnsi="Times New Roman"/>
                <w:b/>
              </w:rPr>
              <w:t xml:space="preserve"> International Court of Justice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proofErr w:type="spellStart"/>
            <w:r w:rsidRPr="00B82E05">
              <w:rPr>
                <w:rFonts w:ascii="Times New Roman" w:hAnsi="Times New Roman"/>
                <w:lang w:val="ru-RU"/>
              </w:rPr>
              <w:t>Материалдляпрослушивания</w:t>
            </w:r>
            <w:proofErr w:type="spellEnd"/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Statute of International Court of Justice: UN Charter, Chapter XIV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Statute of the International Court of Justice, 1945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</w:t>
            </w:r>
            <w:proofErr w:type="spellStart"/>
            <w:r w:rsidRPr="00B82E05">
              <w:rPr>
                <w:rFonts w:ascii="Times New Roman" w:hAnsi="Times New Roman"/>
              </w:rPr>
              <w:t>AntônioCançadoTrindade</w:t>
            </w:r>
            <w:proofErr w:type="spellEnd"/>
            <w:r w:rsidRPr="00B82E05">
              <w:rPr>
                <w:rFonts w:ascii="Times New Roman" w:hAnsi="Times New Roman"/>
              </w:rPr>
              <w:t xml:space="preserve"> at </w:t>
            </w:r>
            <w:hyperlink r:id="rId13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  <w:r w:rsidRPr="00B82E05">
              <w:rPr>
                <w:rFonts w:ascii="Times New Roman" w:hAnsi="Times New Roman"/>
              </w:rPr>
              <w:t xml:space="preserve"> (PDF English/Russian)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ICJ the Principal Judicial Organ of the United Nations by Ms. Vera </w:t>
            </w:r>
            <w:proofErr w:type="spellStart"/>
            <w:r w:rsidRPr="00B82E05">
              <w:rPr>
                <w:rFonts w:ascii="Times New Roman" w:hAnsi="Times New Roman"/>
              </w:rPr>
              <w:t>Gowlland-Debbas</w:t>
            </w:r>
            <w:proofErr w:type="spellEnd"/>
            <w:r w:rsidRPr="00B82E05">
              <w:rPr>
                <w:rFonts w:ascii="Times New Roman" w:hAnsi="Times New Roman"/>
              </w:rPr>
              <w:t xml:space="preserve">: </w:t>
            </w:r>
            <w:hyperlink r:id="rId14" w:history="1">
              <w:r w:rsidRPr="00B82E05">
                <w:rPr>
                  <w:rStyle w:val="a5"/>
                  <w:rFonts w:ascii="Times New Roman" w:hAnsi="Times New Roman"/>
                </w:rPr>
                <w:t>http://legal.un.org/avl/ls/Gowlland-Debbas_CT_video_1.html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 xml:space="preserve">Неделя 9 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2E05">
              <w:rPr>
                <w:rFonts w:ascii="Times New Roman" w:hAnsi="Times New Roman"/>
                <w:b/>
              </w:rPr>
              <w:t>Territorial Disputes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Territorial Disputes and ICJ by B.T. SUMNER, PDF English at </w:t>
            </w:r>
            <w:hyperlink r:id="rId15" w:history="1">
              <w:r w:rsidRPr="00B82E05">
                <w:rPr>
                  <w:rStyle w:val="a5"/>
                  <w:rFonts w:ascii="Times New Roman" w:hAnsi="Times New Roman"/>
                </w:rPr>
                <w:t>http://scholarship.law.duke.edu/cgi/viewcontent.cgi?article=1227&amp;context=dlj</w:t>
              </w:r>
            </w:hyperlink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lastRenderedPageBreak/>
              <w:t xml:space="preserve">Settling Territorial Disputes by Mr. Malcolm Shaw, The Sir Robert Jennings </w:t>
            </w:r>
            <w:r w:rsidRPr="00B82E05">
              <w:rPr>
                <w:rFonts w:ascii="Times New Roman" w:hAnsi="Times New Roman"/>
              </w:rPr>
              <w:lastRenderedPageBreak/>
              <w:t>Professor of International Law, University of Leicester: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16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http://legal.un.org/avl/ls/Shaw_BD_video_3.html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lastRenderedPageBreak/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10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 xml:space="preserve">Self-determination of Peoples 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ICJ Advisory Opinion on Kosovo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The Right of Political Self-determination and Shifting in the Principle of Non-interference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Y. </w:t>
            </w:r>
            <w:proofErr w:type="spellStart"/>
            <w:r w:rsidRPr="00B82E05">
              <w:rPr>
                <w:rFonts w:ascii="Times New Roman" w:hAnsi="Times New Roman"/>
              </w:rPr>
              <w:t>Alshammari</w:t>
            </w:r>
            <w:proofErr w:type="spellEnd"/>
            <w:r w:rsidRPr="00B82E05">
              <w:rPr>
                <w:rFonts w:ascii="Times New Roman" w:hAnsi="Times New Roman"/>
              </w:rPr>
              <w:t xml:space="preserve"> at </w:t>
            </w:r>
            <w:hyperlink r:id="rId17" w:history="1">
              <w:r w:rsidRPr="00B82E05">
                <w:rPr>
                  <w:rStyle w:val="a5"/>
                  <w:rFonts w:ascii="Times New Roman" w:hAnsi="Times New Roman"/>
                </w:rPr>
                <w:t>http://www.westminsterlawreview.org/Volume3/Issue2/wlr26.php</w:t>
              </w:r>
            </w:hyperlink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The International Law of Self-Determination by H. </w:t>
            </w:r>
            <w:proofErr w:type="spellStart"/>
            <w:r w:rsidRPr="00B82E05">
              <w:rPr>
                <w:rFonts w:ascii="Times New Roman" w:hAnsi="Times New Roman"/>
              </w:rPr>
              <w:t>Hannum</w:t>
            </w:r>
            <w:proofErr w:type="spellEnd"/>
            <w:r w:rsidRPr="00B82E05">
              <w:rPr>
                <w:rFonts w:ascii="Times New Roman" w:hAnsi="Times New Roman"/>
              </w:rPr>
              <w:t>, Professor of International Law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The Fletcher School of Law and Diplomacy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Tufts University at </w:t>
            </w:r>
            <w:hyperlink r:id="rId18" w:history="1">
              <w:r w:rsidRPr="00B82E05">
                <w:rPr>
                  <w:rStyle w:val="a5"/>
                  <w:rFonts w:ascii="Times New Roman" w:hAnsi="Times New Roman"/>
                </w:rPr>
                <w:t>http://legal.un.org/avl/ls/Hannum_S_video_1.html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11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Use of Force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Charter of the UN, Chapter VII and Article 5a1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General Assembly resolution 3314 (XXIX) of 14 December 1974 (Definition of Aggression)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E. </w:t>
            </w:r>
            <w:proofErr w:type="spellStart"/>
            <w:r w:rsidRPr="00B82E05">
              <w:rPr>
                <w:rFonts w:ascii="Times New Roman" w:hAnsi="Times New Roman"/>
              </w:rPr>
              <w:t>Wilmshurst</w:t>
            </w:r>
            <w:proofErr w:type="spellEnd"/>
            <w:r w:rsidRPr="00B82E05">
              <w:rPr>
                <w:rFonts w:ascii="Times New Roman" w:hAnsi="Times New Roman"/>
              </w:rPr>
              <w:t xml:space="preserve"> at </w:t>
            </w:r>
            <w:hyperlink r:id="rId19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  <w:r w:rsidRPr="00B82E05">
              <w:rPr>
                <w:rFonts w:ascii="Times New Roman" w:hAnsi="Times New Roman"/>
              </w:rPr>
              <w:t xml:space="preserve"> (PDF English/Russian)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JMO Lecture by Michael Schmitt on International Law and the Use of Force (The Jus ad Bellum) at </w:t>
            </w:r>
            <w:hyperlink r:id="rId20" w:history="1">
              <w:r w:rsidRPr="00B82E05">
                <w:rPr>
                  <w:rStyle w:val="a5"/>
                  <w:rFonts w:ascii="Times New Roman" w:hAnsi="Times New Roman"/>
                </w:rPr>
                <w:t>https://www.youtube.com/watch?v=fcGfvWSXEHA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Reflections on the Right of Self-</w:t>
            </w:r>
            <w:proofErr w:type="spellStart"/>
            <w:r w:rsidRPr="00B82E05">
              <w:rPr>
                <w:rFonts w:ascii="Times New Roman" w:hAnsi="Times New Roman"/>
              </w:rPr>
              <w:t>Defence</w:t>
            </w:r>
            <w:proofErr w:type="spellEnd"/>
            <w:r w:rsidRPr="00B82E05">
              <w:rPr>
                <w:rFonts w:ascii="Times New Roman" w:hAnsi="Times New Roman"/>
              </w:rPr>
              <w:t xml:space="preserve"> in International Law by Judge Ch. Greenwood, International Court of Justice: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21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http://legal.un.org/avl/ls/Greenwood_PS_video_1.html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12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International Humanitarian law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The Common Articles of the Geneva Conventions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International Humanitarian Law by UN Inter-Agency Standing Committee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Task Force on Humanitarian Action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and Human Rights 2004PDF English at </w:t>
            </w:r>
            <w:hyperlink r:id="rId22" w:history="1">
              <w:r w:rsidRPr="00B82E05">
                <w:rPr>
                  <w:rStyle w:val="a5"/>
                  <w:rFonts w:ascii="Times New Roman" w:hAnsi="Times New Roman"/>
                </w:rPr>
                <w:t>http://www.unicef.org/emerg/files/FAQs_IHL.pdf</w:t>
              </w:r>
            </w:hyperlink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Law of Armed Conflict by Judge Ch. Greenwood, International Court of Justice: byhttp://legal.un.org/avl/ls/Greenwood_LAC_video_1.html 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13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Non-state Actors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</w:t>
            </w:r>
            <w:r w:rsidRPr="00B82E05">
              <w:rPr>
                <w:rFonts w:ascii="Times New Roman" w:hAnsi="Times New Roman"/>
                <w:lang w:val="ru-RU"/>
              </w:rPr>
              <w:lastRenderedPageBreak/>
              <w:t xml:space="preserve">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lastRenderedPageBreak/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The Non-State Actor and International Law: A Challenge to State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Primacy?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J. </w:t>
            </w:r>
            <w:proofErr w:type="spellStart"/>
            <w:r w:rsidRPr="00B82E05">
              <w:rPr>
                <w:rFonts w:ascii="Times New Roman" w:hAnsi="Times New Roman"/>
              </w:rPr>
              <w:t>Howley</w:t>
            </w:r>
            <w:proofErr w:type="spellEnd"/>
            <w:r w:rsidRPr="00B82E05">
              <w:rPr>
                <w:rFonts w:ascii="Times New Roman" w:hAnsi="Times New Roman"/>
              </w:rPr>
              <w:t xml:space="preserve"> PDF English at </w:t>
            </w:r>
            <w:hyperlink r:id="rId23" w:history="1">
              <w:r w:rsidRPr="00B82E05">
                <w:rPr>
                  <w:rStyle w:val="a5"/>
                  <w:rFonts w:ascii="Times New Roman" w:hAnsi="Times New Roman"/>
                </w:rPr>
                <w:t>file:///C:/Users/Marem/Documents/LEGALUN%20READING/non%20state%20actors%20essential%20reading.pdf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Lawmaking by </w:t>
            </w:r>
            <w:proofErr w:type="spellStart"/>
            <w:r w:rsidRPr="00B82E05">
              <w:rPr>
                <w:rFonts w:ascii="Times New Roman" w:hAnsi="Times New Roman"/>
              </w:rPr>
              <w:t>Nonstate</w:t>
            </w:r>
            <w:proofErr w:type="spellEnd"/>
            <w:r w:rsidRPr="00B82E05">
              <w:rPr>
                <w:rFonts w:ascii="Times New Roman" w:hAnsi="Times New Roman"/>
              </w:rPr>
              <w:t xml:space="preserve"> Actors: Engaging. Armed Groups in the Creation of International. Humanitarian Law by A. Roberts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PDF English at ttp://www.yjil.org/docs/pub/37-1-roberts-sivakumaran-lawmaking-by-nonstate-actors.pdf 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Non-State Actors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Rethinking the Role of Non-State Actors under International Law by A. </w:t>
            </w:r>
            <w:proofErr w:type="spellStart"/>
            <w:r w:rsidRPr="00B82E05">
              <w:rPr>
                <w:rFonts w:ascii="Times New Roman" w:hAnsi="Times New Roman"/>
              </w:rPr>
              <w:t>Clapham</w:t>
            </w:r>
            <w:proofErr w:type="spellEnd"/>
            <w:r w:rsidRPr="00B82E05">
              <w:rPr>
                <w:rFonts w:ascii="Times New Roman" w:hAnsi="Times New Roman"/>
              </w:rPr>
              <w:t xml:space="preserve">, Professor of Public International Law, Graduate Institute of International Studies, Geneva:  </w:t>
            </w:r>
            <w:hyperlink r:id="rId24" w:history="1">
              <w:r w:rsidRPr="00B82E05">
                <w:rPr>
                  <w:rStyle w:val="a5"/>
                  <w:rFonts w:ascii="Times New Roman" w:hAnsi="Times New Roman"/>
                </w:rPr>
                <w:t>http://legal.un.org/avl/ls/Clapham_IL_video_1.html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14</w:t>
            </w:r>
          </w:p>
        </w:tc>
      </w:tr>
      <w:tr w:rsidR="001C4EB8" w:rsidRPr="00C26653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Jurisdiction, Extradition and Immunity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Diplomatic Handbook by R.G. </w:t>
            </w:r>
            <w:proofErr w:type="spellStart"/>
            <w:r w:rsidRPr="00B82E05">
              <w:rPr>
                <w:rFonts w:ascii="Times New Roman" w:hAnsi="Times New Roman"/>
              </w:rPr>
              <w:t>Feltham</w:t>
            </w:r>
            <w:proofErr w:type="spellEnd"/>
            <w:r w:rsidRPr="00B82E05">
              <w:rPr>
                <w:rFonts w:ascii="Times New Roman" w:hAnsi="Times New Roman"/>
              </w:rPr>
              <w:t>, Chapter9, pp. 119-122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State Jurisdiction by Judge Ch. Greenwood, International Court of Justice: 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25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http://legal.un.org/avl/ls/Greenwood_S_video_2.html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Immunities from Jurisdiction by Judge Ch. Greenwood, International Court of Justice: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26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http://legal.un.org/avl/ls/Greenwood_S_video_1.html</w:t>
              </w:r>
            </w:hyperlink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Immunities of the Head of State Under International Law by Judge Ch. Greenwood, International Court of Justice</w:t>
            </w:r>
          </w:p>
          <w:p w:rsidR="001C4EB8" w:rsidRPr="00B82E05" w:rsidRDefault="00835B43" w:rsidP="005758DD">
            <w:pPr>
              <w:rPr>
                <w:rFonts w:ascii="Times New Roman" w:hAnsi="Times New Roman"/>
              </w:rPr>
            </w:pPr>
            <w:hyperlink r:id="rId27" w:history="1">
              <w:r w:rsidR="001C4EB8" w:rsidRPr="00B82E05">
                <w:rPr>
                  <w:rStyle w:val="a5"/>
                  <w:rFonts w:ascii="Times New Roman" w:hAnsi="Times New Roman"/>
                </w:rPr>
                <w:t>http://legal.un.org/avl/ls/Greenwood_S_video_3.html</w:t>
              </w:r>
            </w:hyperlink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Неделя</w:t>
            </w:r>
            <w:r w:rsidRPr="00B82E05">
              <w:rPr>
                <w:rFonts w:ascii="Times New Roman" w:hAnsi="Times New Roman"/>
                <w:b/>
              </w:rPr>
              <w:t xml:space="preserve"> 15</w:t>
            </w:r>
          </w:p>
        </w:tc>
      </w:tr>
      <w:tr w:rsidR="001C4EB8" w:rsidRPr="00B82E05" w:rsidTr="005758DD">
        <w:tc>
          <w:tcPr>
            <w:tcW w:w="9445" w:type="dxa"/>
            <w:gridSpan w:val="4"/>
          </w:tcPr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  <w:lang w:val="ru-RU"/>
              </w:rPr>
              <w:t>Тема</w:t>
            </w:r>
          </w:p>
          <w:p w:rsidR="001C4EB8" w:rsidRPr="00B82E05" w:rsidRDefault="001C4EB8" w:rsidP="005758DD">
            <w:pPr>
              <w:jc w:val="center"/>
              <w:rPr>
                <w:rFonts w:ascii="Times New Roman" w:hAnsi="Times New Roman"/>
                <w:b/>
              </w:rPr>
            </w:pPr>
            <w:r w:rsidRPr="00B82E05">
              <w:rPr>
                <w:rFonts w:ascii="Times New Roman" w:hAnsi="Times New Roman"/>
                <w:b/>
              </w:rPr>
              <w:t>International Criminal Justice</w:t>
            </w:r>
          </w:p>
        </w:tc>
      </w:tr>
      <w:tr w:rsidR="001C4EB8" w:rsidRPr="00B82E05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  <w:lang w:val="ru-RU"/>
              </w:rPr>
            </w:pPr>
            <w:r w:rsidRPr="00B82E05">
              <w:rPr>
                <w:rFonts w:ascii="Times New Roman" w:hAnsi="Times New Roman"/>
                <w:lang w:val="ru-RU"/>
              </w:rPr>
              <w:t>Материал для прослушивания</w:t>
            </w:r>
          </w:p>
        </w:tc>
      </w:tr>
      <w:tr w:rsidR="001C4EB8" w:rsidRPr="00C26653" w:rsidTr="005758DD">
        <w:tc>
          <w:tcPr>
            <w:tcW w:w="2425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Rome Statute of the ICC, Statute of the ICTY</w:t>
            </w:r>
          </w:p>
        </w:tc>
        <w:tc>
          <w:tcPr>
            <w:tcW w:w="3060" w:type="dxa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>Statute of the International Criminal Tribunal for the Former Yugoslavia, 1993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t xml:space="preserve">Introductory note by F. </w:t>
            </w:r>
            <w:proofErr w:type="spellStart"/>
            <w:r w:rsidRPr="00B82E05">
              <w:rPr>
                <w:rFonts w:ascii="Times New Roman" w:hAnsi="Times New Roman"/>
              </w:rPr>
              <w:t>Pocar</w:t>
            </w:r>
            <w:proofErr w:type="spellEnd"/>
            <w:r w:rsidRPr="00B82E05">
              <w:rPr>
                <w:rFonts w:ascii="Times New Roman" w:hAnsi="Times New Roman"/>
              </w:rPr>
              <w:t xml:space="preserve"> at </w:t>
            </w:r>
            <w:hyperlink r:id="rId28" w:history="1">
              <w:r w:rsidRPr="00B82E05">
                <w:rPr>
                  <w:rStyle w:val="a5"/>
                  <w:rFonts w:ascii="Times New Roman" w:hAnsi="Times New Roman"/>
                </w:rPr>
                <w:t>http://www.un.org/law/avl/</w:t>
              </w:r>
            </w:hyperlink>
            <w:r w:rsidRPr="00B82E05">
              <w:rPr>
                <w:rFonts w:ascii="Times New Roman" w:hAnsi="Times New Roman"/>
              </w:rPr>
              <w:t xml:space="preserve"> </w:t>
            </w:r>
            <w:r w:rsidRPr="00B82E05">
              <w:rPr>
                <w:rFonts w:ascii="Times New Roman" w:hAnsi="Times New Roman"/>
              </w:rPr>
              <w:lastRenderedPageBreak/>
              <w:t>(PDF English/Russian)</w:t>
            </w:r>
          </w:p>
        </w:tc>
        <w:tc>
          <w:tcPr>
            <w:tcW w:w="3960" w:type="dxa"/>
            <w:gridSpan w:val="2"/>
          </w:tcPr>
          <w:p w:rsidR="001C4EB8" w:rsidRPr="00B82E05" w:rsidRDefault="001C4EB8" w:rsidP="005758DD">
            <w:pPr>
              <w:rPr>
                <w:rFonts w:ascii="Times New Roman" w:hAnsi="Times New Roman"/>
              </w:rPr>
            </w:pPr>
            <w:r w:rsidRPr="00B82E05">
              <w:rPr>
                <w:rFonts w:ascii="Times New Roman" w:hAnsi="Times New Roman"/>
              </w:rPr>
              <w:lastRenderedPageBreak/>
              <w:t xml:space="preserve">Basic Ideas About International Criminal Law by K. Riordan, Deputy Chief Judge of Court Martial of New Zealand, Deputy Judge, Advocate General of Armed Forces of New Zealand, Adjunct Lecturer </w:t>
            </w:r>
            <w:r w:rsidRPr="00B82E05">
              <w:rPr>
                <w:rFonts w:ascii="Times New Roman" w:hAnsi="Times New Roman"/>
              </w:rPr>
              <w:lastRenderedPageBreak/>
              <w:t xml:space="preserve">in Law at Victoria University of Wellington: </w:t>
            </w:r>
            <w:bookmarkStart w:id="0" w:name="_GoBack"/>
            <w:bookmarkEnd w:id="0"/>
            <w:r w:rsidRPr="00B82E05">
              <w:rPr>
                <w:rFonts w:ascii="Times New Roman" w:hAnsi="Times New Roman"/>
              </w:rPr>
              <w:t>byhttp://legal.un.org/avl/ls/Riordan_CLP_video_1.html</w:t>
            </w:r>
          </w:p>
        </w:tc>
      </w:tr>
    </w:tbl>
    <w:p w:rsidR="001C4EB8" w:rsidRPr="001C4EB8" w:rsidRDefault="001C4EB8" w:rsidP="001C4EB8">
      <w:pPr>
        <w:ind w:firstLine="567"/>
        <w:jc w:val="center"/>
        <w:rPr>
          <w:rFonts w:ascii="Times New Roman" w:hAnsi="Times New Roman"/>
          <w:b/>
          <w:lang w:val="en-US" w:eastAsia="ru-RU"/>
        </w:rPr>
      </w:pPr>
    </w:p>
    <w:p w:rsidR="001C4EB8" w:rsidRPr="001C4EB8" w:rsidRDefault="001C4EB8" w:rsidP="001C4EB8">
      <w:pPr>
        <w:ind w:firstLine="567"/>
        <w:jc w:val="center"/>
        <w:rPr>
          <w:rFonts w:ascii="Times New Roman" w:hAnsi="Times New Roman"/>
          <w:b/>
          <w:lang w:val="en-US" w:eastAsia="ru-RU"/>
        </w:rPr>
      </w:pPr>
    </w:p>
    <w:p w:rsidR="001C4EB8" w:rsidRPr="00B82E05" w:rsidRDefault="001C4EB8" w:rsidP="001C4EB8">
      <w:pPr>
        <w:ind w:firstLine="567"/>
        <w:jc w:val="center"/>
        <w:rPr>
          <w:rFonts w:ascii="Times New Roman" w:hAnsi="Times New Roman"/>
          <w:b/>
          <w:lang w:eastAsia="ru-RU"/>
        </w:rPr>
      </w:pPr>
      <w:r w:rsidRPr="00B82E05">
        <w:rPr>
          <w:rFonts w:ascii="Times New Roman" w:hAnsi="Times New Roman"/>
          <w:b/>
          <w:lang w:eastAsia="ru-RU"/>
        </w:rPr>
        <w:t>КРИТЕРИИ ОЦЕНКИ</w:t>
      </w:r>
    </w:p>
    <w:p w:rsidR="001C4EB8" w:rsidRPr="00B82E05" w:rsidRDefault="001C4EB8" w:rsidP="001C4EB8">
      <w:pPr>
        <w:jc w:val="center"/>
        <w:rPr>
          <w:rFonts w:ascii="Times New Roman" w:hAnsi="Times New Roman"/>
          <w:lang w:eastAsia="ru-RU"/>
        </w:rPr>
      </w:pPr>
      <w:r w:rsidRPr="00B82E05">
        <w:rPr>
          <w:rFonts w:ascii="Times New Roman" w:hAnsi="Times New Roman"/>
          <w:lang w:eastAsia="ru-RU"/>
        </w:rPr>
        <w:t>1-7 недели</w:t>
      </w:r>
    </w:p>
    <w:tbl>
      <w:tblPr>
        <w:tblStyle w:val="1"/>
        <w:tblW w:w="9603" w:type="dxa"/>
        <w:tblLayout w:type="fixed"/>
        <w:tblLook w:val="04A0"/>
      </w:tblPr>
      <w:tblGrid>
        <w:gridCol w:w="2785"/>
        <w:gridCol w:w="1999"/>
        <w:gridCol w:w="2411"/>
        <w:gridCol w:w="2408"/>
      </w:tblGrid>
      <w:tr w:rsidR="001C4EB8" w:rsidRPr="00B82E05" w:rsidTr="005758DD">
        <w:trPr>
          <w:trHeight w:val="10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За один кредит-3 балла,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3 кредита-9 баллов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Максимальная оценка за 7 недель-63.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3 балла за 1 СРСП=15 баллов за 5  СРСП.</w:t>
            </w:r>
            <w:r w:rsidRPr="00B82E05">
              <w:rPr>
                <w:rFonts w:ascii="Times New Roman" w:hAnsi="Times New Roman"/>
                <w:color w:val="auto"/>
                <w:lang w:eastAsia="ru-RU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Рубежный контроль—22 балла.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Итого -100 баллов</w:t>
            </w:r>
          </w:p>
        </w:tc>
      </w:tr>
    </w:tbl>
    <w:p w:rsidR="001C4EB8" w:rsidRPr="00B82E05" w:rsidRDefault="001C4EB8" w:rsidP="001C4EB8">
      <w:pPr>
        <w:rPr>
          <w:rFonts w:ascii="Times New Roman" w:hAnsi="Times New Roman"/>
          <w:lang w:eastAsia="ru-RU"/>
        </w:rPr>
      </w:pPr>
    </w:p>
    <w:p w:rsidR="001C4EB8" w:rsidRPr="00B82E05" w:rsidRDefault="001C4EB8" w:rsidP="001C4EB8">
      <w:pPr>
        <w:jc w:val="center"/>
        <w:rPr>
          <w:rFonts w:ascii="Times New Roman" w:hAnsi="Times New Roman"/>
          <w:lang w:eastAsia="ru-RU"/>
        </w:rPr>
      </w:pPr>
      <w:r w:rsidRPr="00B82E05">
        <w:rPr>
          <w:rFonts w:ascii="Times New Roman" w:hAnsi="Times New Roman"/>
          <w:lang w:eastAsia="ru-RU"/>
        </w:rPr>
        <w:t>8-15 недели</w:t>
      </w:r>
    </w:p>
    <w:tbl>
      <w:tblPr>
        <w:tblStyle w:val="1"/>
        <w:tblW w:w="0" w:type="auto"/>
        <w:tblLook w:val="04A0"/>
      </w:tblPr>
      <w:tblGrid>
        <w:gridCol w:w="2785"/>
        <w:gridCol w:w="2000"/>
        <w:gridCol w:w="2393"/>
        <w:gridCol w:w="2393"/>
      </w:tblGrid>
      <w:tr w:rsidR="001C4EB8" w:rsidRPr="00B82E05" w:rsidTr="005758D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За один кредит-3 балла,</w:t>
            </w:r>
          </w:p>
          <w:p w:rsidR="001C4EB8" w:rsidRPr="00B82E05" w:rsidRDefault="001C4EB8" w:rsidP="005758DD">
            <w:pPr>
              <w:rPr>
                <w:rFonts w:ascii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3 кредита-9 баллов</w:t>
            </w:r>
          </w:p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Максимальная оценка за 7 недель-63.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3 балла за 1 СРСП.</w:t>
            </w:r>
          </w:p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B8" w:rsidRPr="00B82E05" w:rsidRDefault="001C4EB8" w:rsidP="005758DD">
            <w:pPr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B82E05">
              <w:rPr>
                <w:rFonts w:ascii="Times New Roman" w:hAnsi="Times New Roman"/>
                <w:color w:val="auto"/>
                <w:lang w:eastAsia="ru-RU"/>
              </w:rPr>
              <w:t>Итого -100 баллов</w:t>
            </w:r>
          </w:p>
        </w:tc>
      </w:tr>
    </w:tbl>
    <w:p w:rsidR="001C4EB8" w:rsidRPr="00B82E05" w:rsidRDefault="001C4EB8" w:rsidP="001C4EB8">
      <w:pPr>
        <w:jc w:val="both"/>
        <w:rPr>
          <w:rFonts w:ascii="Times New Roman" w:eastAsia="Times New Roman" w:hAnsi="Times New Roman"/>
          <w:b/>
          <w:lang w:eastAsia="ru-RU"/>
        </w:rPr>
      </w:pPr>
      <w:r w:rsidRPr="00B82E05">
        <w:rPr>
          <w:rFonts w:ascii="Times New Roman" w:hAnsi="Times New Roman"/>
          <w:b/>
          <w:lang w:eastAsia="ru-RU"/>
        </w:rPr>
        <w:tab/>
      </w:r>
    </w:p>
    <w:p w:rsidR="001C4EB8" w:rsidRPr="00B82E05" w:rsidRDefault="001C4EB8" w:rsidP="001C4EB8">
      <w:pPr>
        <w:rPr>
          <w:rFonts w:ascii="Times New Roman" w:hAnsi="Times New Roman"/>
        </w:rPr>
      </w:pPr>
    </w:p>
    <w:p w:rsidR="001C4EB8" w:rsidRPr="00B82E05" w:rsidRDefault="001C4EB8" w:rsidP="001C4EB8">
      <w:pPr>
        <w:rPr>
          <w:rFonts w:ascii="Times New Roman" w:hAnsi="Times New Roman"/>
        </w:rPr>
      </w:pPr>
    </w:p>
    <w:p w:rsidR="007F6087" w:rsidRPr="001C4EB8" w:rsidRDefault="007F6087" w:rsidP="001C4EB8"/>
    <w:sectPr w:rsidR="007F6087" w:rsidRPr="001C4EB8" w:rsidSect="00B82E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5740"/>
    <w:rsid w:val="001C4EB8"/>
    <w:rsid w:val="00785740"/>
    <w:rsid w:val="007F6087"/>
    <w:rsid w:val="00835B43"/>
    <w:rsid w:val="00C20D8A"/>
    <w:rsid w:val="00C2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40"/>
    <w:pPr>
      <w:spacing w:after="0" w:line="240" w:lineRule="auto"/>
    </w:pPr>
  </w:style>
  <w:style w:type="table" w:styleId="a4">
    <w:name w:val="Table Grid"/>
    <w:basedOn w:val="a1"/>
    <w:uiPriority w:val="39"/>
    <w:rsid w:val="0078574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85740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C4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.un.org/avl/ls/Wolfrum_IL_video_1.html" TargetMode="External"/><Relationship Id="rId13" Type="http://schemas.openxmlformats.org/officeDocument/2006/relationships/hyperlink" Target="http://www.un.org/law/avl/" TargetMode="External"/><Relationship Id="rId18" Type="http://schemas.openxmlformats.org/officeDocument/2006/relationships/hyperlink" Target="http://legal.un.org/avl/ls/Hannum_S_video_1.html" TargetMode="External"/><Relationship Id="rId26" Type="http://schemas.openxmlformats.org/officeDocument/2006/relationships/hyperlink" Target="http://legal.un.org/avl/ls/Greenwood_S_video_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.un.org/avl/ls/Greenwood_PS_video_1.html" TargetMode="External"/><Relationship Id="rId7" Type="http://schemas.openxmlformats.org/officeDocument/2006/relationships/hyperlink" Target="http://www.un.org/law/avl/" TargetMode="External"/><Relationship Id="rId12" Type="http://schemas.openxmlformats.org/officeDocument/2006/relationships/hyperlink" Target="http://legal.un.org/avl/ls/Klabbers_LOT_video_1.html" TargetMode="External"/><Relationship Id="rId17" Type="http://schemas.openxmlformats.org/officeDocument/2006/relationships/hyperlink" Target="http://www.westminsterlawreview.org/Volume3/Issue2/wlr26.php" TargetMode="External"/><Relationship Id="rId25" Type="http://schemas.openxmlformats.org/officeDocument/2006/relationships/hyperlink" Target="http://legal.un.org/avl/ls/Greenwood_S_video_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.un.org/avl/ls/Shaw_BD_video_3.html" TargetMode="External"/><Relationship Id="rId20" Type="http://schemas.openxmlformats.org/officeDocument/2006/relationships/hyperlink" Target="https://www.youtube.com/watch?v=fcGfvWSXEH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gal.un.org/avl/ls/Palmer_CT_video_1.html" TargetMode="External"/><Relationship Id="rId11" Type="http://schemas.openxmlformats.org/officeDocument/2006/relationships/hyperlink" Target="http://www.un.org/law/avl/" TargetMode="External"/><Relationship Id="rId24" Type="http://schemas.openxmlformats.org/officeDocument/2006/relationships/hyperlink" Target="http://legal.un.org/avl/ls/Clapham_IL_video_1.html" TargetMode="External"/><Relationship Id="rId5" Type="http://schemas.openxmlformats.org/officeDocument/2006/relationships/hyperlink" Target="http://www.un.org/law/avl/" TargetMode="External"/><Relationship Id="rId15" Type="http://schemas.openxmlformats.org/officeDocument/2006/relationships/hyperlink" Target="http://scholarship.law.duke.edu/cgi/viewcontent.cgi?article=1227&amp;context=dlj" TargetMode="External"/><Relationship Id="rId23" Type="http://schemas.openxmlformats.org/officeDocument/2006/relationships/hyperlink" Target="file:///C:/Users/Marem/Documents/LEGALUN%20READING/non%20state%20actors%20essential%20reading.pdf" TargetMode="External"/><Relationship Id="rId28" Type="http://schemas.openxmlformats.org/officeDocument/2006/relationships/hyperlink" Target="http://www.un.org/law/avl/" TargetMode="External"/><Relationship Id="rId10" Type="http://schemas.openxmlformats.org/officeDocument/2006/relationships/hyperlink" Target="http://legal.un.org/avl/ls/Iwasawa_IL_video_1.html" TargetMode="External"/><Relationship Id="rId19" Type="http://schemas.openxmlformats.org/officeDocument/2006/relationships/hyperlink" Target="http://www.un.org/law/av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law/avl/" TargetMode="External"/><Relationship Id="rId14" Type="http://schemas.openxmlformats.org/officeDocument/2006/relationships/hyperlink" Target="http://legal.un.org/avl/ls/Gowlland-Debbas_CT_video_1.html" TargetMode="External"/><Relationship Id="rId22" Type="http://schemas.openxmlformats.org/officeDocument/2006/relationships/hyperlink" Target="http://www.unicef.org/emerg/files/FAQs_IHL.pdf" TargetMode="External"/><Relationship Id="rId27" Type="http://schemas.openxmlformats.org/officeDocument/2006/relationships/hyperlink" Target="http://legal.un.org/avl/ls/Greenwood_S_video_3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4</cp:revision>
  <dcterms:created xsi:type="dcterms:W3CDTF">2015-11-25T11:54:00Z</dcterms:created>
  <dcterms:modified xsi:type="dcterms:W3CDTF">2015-11-27T04:09:00Z</dcterms:modified>
</cp:coreProperties>
</file>